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B7684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103D18" w:rsidRPr="00103D18">
        <w:rPr>
          <w:rFonts w:ascii="Arial" w:hAnsi="Arial" w:cs="Arial"/>
          <w:b/>
          <w:noProof/>
          <w:sz w:val="24"/>
          <w:szCs w:val="24"/>
          <w:lang w:eastAsia="zh-CN"/>
        </w:rPr>
        <w:t>0600</w:t>
      </w:r>
    </w:p>
    <w:p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9F0B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3D18" w:rsidP="00111F8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9F0B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BF1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Triggers for network analytics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35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53DA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353DA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3D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72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223E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0906" w:rsidRDefault="009C0906" w:rsidP="000B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>Trigger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 xml:space="preserve"> need to be specified, based on TR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23.700-91 clause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8.13.</w:t>
            </w:r>
          </w:p>
        </w:tc>
      </w:tr>
      <w:tr w:rsidR="009C0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0906" w:rsidRPr="00506FAE" w:rsidRDefault="009C0906" w:rsidP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t</w:t>
            </w:r>
            <w:r w:rsidRPr="00E9603C">
              <w:t>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0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0906" w:rsidRDefault="002871A7" w:rsidP="00287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 xml:space="preserve">Triggers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analytics </w:t>
            </w:r>
            <w:r>
              <w:rPr>
                <w:rFonts w:hint="eastAsia"/>
                <w:lang w:eastAsia="zh-CN"/>
              </w:rPr>
              <w:t>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5.3.x (new), 5.6.y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7459EE" w:rsidRPr="00111F8C" w:rsidRDefault="00553556" w:rsidP="00553556">
      <w:pPr>
        <w:pStyle w:val="3"/>
      </w:pPr>
      <w:r w:rsidRPr="00553556">
        <w:rPr>
          <w:rFonts w:hint="eastAsia"/>
        </w:rPr>
        <w:t>5.3.x</w:t>
      </w:r>
      <w:r w:rsidRPr="00553556">
        <w:rPr>
          <w:rFonts w:hint="eastAsia"/>
        </w:rPr>
        <w:tab/>
        <w:t>Triggers for network analytics</w:t>
      </w:r>
    </w:p>
    <w:p w:rsidR="004967C9" w:rsidRPr="00E9603C" w:rsidRDefault="004967C9" w:rsidP="004967C9">
      <w:r w:rsidRPr="00E9603C">
        <w:t xml:space="preserve">Triggers for the </w:t>
      </w:r>
      <w:r>
        <w:rPr>
          <w:rFonts w:hint="eastAsia"/>
          <w:lang w:eastAsia="zh-CN"/>
        </w:rPr>
        <w:t>AM</w:t>
      </w:r>
      <w:r w:rsidRPr="00E9603C">
        <w:t>F to request for or subscribe to the analytics information from the NWDAF may</w:t>
      </w:r>
      <w:r>
        <w:rPr>
          <w:rFonts w:hint="eastAsia"/>
          <w:lang w:eastAsia="zh-CN"/>
        </w:rPr>
        <w:t xml:space="preserve"> include</w:t>
      </w:r>
      <w:r w:rsidRPr="00E9603C">
        <w:t>:</w:t>
      </w:r>
    </w:p>
    <w:p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E116A1" w:rsidRPr="00140E21">
        <w:rPr>
          <w:lang w:eastAsia="zh-CN"/>
        </w:rPr>
        <w:t xml:space="preserve">UE </w:t>
      </w:r>
      <w:r w:rsidR="00E116A1" w:rsidRPr="00140E21">
        <w:rPr>
          <w:rFonts w:eastAsia="DengXian"/>
          <w:lang w:eastAsia="zh-CN"/>
        </w:rPr>
        <w:t xml:space="preserve">access and </w:t>
      </w:r>
      <w:r w:rsidR="00E116A1" w:rsidRPr="00140E21">
        <w:rPr>
          <w:lang w:eastAsia="zh-CN"/>
        </w:rPr>
        <w:t xml:space="preserve">mobility </w:t>
      </w:r>
      <w:r w:rsidR="008501D9">
        <w:rPr>
          <w:rFonts w:hint="eastAsia"/>
          <w:lang w:eastAsia="zh-CN"/>
        </w:rPr>
        <w:t>related</w:t>
      </w:r>
      <w:r w:rsidR="00E116A1" w:rsidRPr="00140E21">
        <w:rPr>
          <w:lang w:eastAsia="zh-CN"/>
        </w:rPr>
        <w:t xml:space="preserve"> event</w:t>
      </w:r>
      <w:r w:rsidR="00E116A1">
        <w:t xml:space="preserve"> </w:t>
      </w:r>
      <w:r w:rsidR="00533417">
        <w:t>subscription</w:t>
      </w:r>
      <w:r w:rsidR="00533417">
        <w:rPr>
          <w:rFonts w:hint="eastAsia"/>
          <w:lang w:eastAsia="zh-CN"/>
        </w:rPr>
        <w:t xml:space="preserve"> </w:t>
      </w:r>
      <w:r w:rsidR="007C6F80">
        <w:rPr>
          <w:rFonts w:hint="eastAsia"/>
          <w:lang w:eastAsia="zh-CN"/>
        </w:rPr>
        <w:t>by</w:t>
      </w:r>
      <w:r w:rsidR="00533417">
        <w:rPr>
          <w:rFonts w:hint="eastAsia"/>
          <w:lang w:eastAsia="zh-CN"/>
        </w:rPr>
        <w:t xml:space="preserve"> other NFs (e.g. SMF, NEF)</w:t>
      </w:r>
      <w:r w:rsidRPr="00E9603C">
        <w:rPr>
          <w:lang w:eastAsia="zh-CN"/>
        </w:rPr>
        <w:t>;</w:t>
      </w:r>
    </w:p>
    <w:p w:rsidR="001D5711" w:rsidRPr="00E9603C" w:rsidRDefault="001D5711" w:rsidP="001D5711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notifications received from UDR or CHF</w:t>
      </w:r>
      <w:r>
        <w:rPr>
          <w:rFonts w:hint="eastAsia"/>
          <w:lang w:eastAsia="zh-CN"/>
        </w:rPr>
        <w:t xml:space="preserve"> on UE subscription change</w:t>
      </w:r>
      <w:r w:rsidRPr="00E9603C">
        <w:rPr>
          <w:lang w:eastAsia="zh-CN"/>
        </w:rPr>
        <w:t>;</w:t>
      </w:r>
    </w:p>
    <w:p w:rsidR="004967C9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local events</w:t>
      </w:r>
      <w:r>
        <w:rPr>
          <w:rFonts w:hint="eastAsia"/>
          <w:lang w:eastAsia="zh-CN"/>
        </w:rPr>
        <w:t>;</w:t>
      </w:r>
    </w:p>
    <w:p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:rsidR="004967C9" w:rsidRDefault="004967C9" w:rsidP="004967C9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depend on operator policy and may be configured locally in the </w:t>
      </w:r>
      <w:r w:rsidR="00A472C2">
        <w:rPr>
          <w:rFonts w:hint="eastAsia"/>
          <w:lang w:eastAsia="zh-CN"/>
        </w:rPr>
        <w:t>AM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472C2">
        <w:rPr>
          <w:rFonts w:hint="eastAsia"/>
          <w:lang w:eastAsia="zh-CN"/>
        </w:rPr>
        <w:t>AMF</w:t>
      </w:r>
      <w:r w:rsidRPr="00E9603C">
        <w:t xml:space="preserve"> may check local configuration or evaluate operator policy to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 w:rsidR="00A472C2">
        <w:rPr>
          <w:rFonts w:hint="eastAsia"/>
          <w:lang w:eastAsia="zh-CN"/>
        </w:rPr>
        <w:t xml:space="preserve">request for or </w:t>
      </w:r>
      <w:r>
        <w:rPr>
          <w:rFonts w:hint="eastAsia"/>
          <w:lang w:eastAsia="zh-CN"/>
        </w:rPr>
        <w:t xml:space="preserve">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:rsidR="008501D9" w:rsidRDefault="00E116A1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>may, upon receiving event subscription for a given UE by other NFs</w:t>
      </w:r>
      <w:r w:rsidR="008501D9">
        <w:rPr>
          <w:rFonts w:hint="eastAsia"/>
          <w:lang w:eastAsia="zh-CN"/>
        </w:rPr>
        <w:t xml:space="preserve"> for noti</w:t>
      </w:r>
      <w:r w:rsidR="002871A7">
        <w:rPr>
          <w:rFonts w:hint="eastAsia"/>
          <w:lang w:eastAsia="zh-CN"/>
        </w:rPr>
        <w:t>fi</w:t>
      </w:r>
      <w:r w:rsidR="008501D9">
        <w:rPr>
          <w:rFonts w:hint="eastAsia"/>
          <w:lang w:eastAsia="zh-CN"/>
        </w:rPr>
        <w:t xml:space="preserve">cation about </w:t>
      </w:r>
      <w:r w:rsidR="008501D9" w:rsidRPr="00140E21">
        <w:t>an Event ID</w:t>
      </w:r>
      <w:r w:rsidRPr="00E9603C">
        <w:rPr>
          <w:lang w:eastAsia="zh-CN"/>
        </w:rPr>
        <w:t>,</w:t>
      </w:r>
      <w:r>
        <w:rPr>
          <w:rFonts w:hint="eastAsia"/>
          <w:lang w:eastAsia="zh-CN"/>
        </w:rPr>
        <w:t xml:space="preserve"> e.g. </w:t>
      </w:r>
      <w:r w:rsidRPr="00E9603C">
        <w:rPr>
          <w:lang w:eastAsia="zh-CN"/>
        </w:rPr>
        <w:t>"</w:t>
      </w:r>
      <w:r w:rsidR="008501D9">
        <w:t xml:space="preserve">UE moving in or out of </w:t>
      </w:r>
      <w:r w:rsidR="008501D9" w:rsidRPr="00140E21">
        <w:t>Area of Interest</w:t>
      </w:r>
      <w:r w:rsidRPr="00E9603C">
        <w:rPr>
          <w:lang w:eastAsia="zh-CN"/>
        </w:rPr>
        <w:t>"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 w:rsidR="008501D9">
        <w:rPr>
          <w:rFonts w:hint="eastAsia"/>
          <w:lang w:eastAsia="zh-CN"/>
        </w:rPr>
        <w:t>decide that</w:t>
      </w:r>
      <w:r w:rsidR="008501D9" w:rsidRPr="002B4BCB">
        <w:t xml:space="preserve"> </w:t>
      </w:r>
      <w:r w:rsidR="00CF5CDC" w:rsidRPr="00AC3C0F">
        <w:rPr>
          <w:rFonts w:hint="eastAsia"/>
          <w:lang w:eastAsia="zh-CN"/>
        </w:rPr>
        <w:t>mobility related abnormal behaviour analytics</w:t>
      </w:r>
      <w:r w:rsidR="00CF5CDC" w:rsidRPr="002B4BCB">
        <w:t xml:space="preserve"> </w:t>
      </w:r>
      <w:r w:rsidR="008501D9">
        <w:rPr>
          <w:rFonts w:hint="eastAsia"/>
          <w:lang w:eastAsia="zh-CN"/>
        </w:rPr>
        <w:t>of the UE</w:t>
      </w:r>
      <w:r w:rsidR="008501D9" w:rsidRPr="00E9603C">
        <w:t xml:space="preserve"> </w:t>
      </w:r>
      <w:r w:rsidR="008501D9">
        <w:rPr>
          <w:rFonts w:hint="eastAsia"/>
          <w:lang w:eastAsia="zh-CN"/>
        </w:rPr>
        <w:t>is needed</w:t>
      </w:r>
      <w:r w:rsidR="008501D9" w:rsidRPr="008501D9">
        <w:rPr>
          <w:rFonts w:hint="eastAsia"/>
          <w:lang w:eastAsia="zh-CN"/>
        </w:rPr>
        <w:t xml:space="preserve"> </w:t>
      </w:r>
      <w:r w:rsidR="008501D9">
        <w:rPr>
          <w:rFonts w:hint="eastAsia"/>
          <w:lang w:eastAsia="zh-CN"/>
        </w:rPr>
        <w:t xml:space="preserve">and therefore </w:t>
      </w:r>
      <w:r w:rsidR="008501D9" w:rsidRPr="002B4BCB">
        <w:t>subscribe to notifications of network analytics related to</w:t>
      </w:r>
      <w:r w:rsidR="008501D9">
        <w:rPr>
          <w:rFonts w:hint="eastAsia"/>
          <w:lang w:eastAsia="zh-CN"/>
        </w:rPr>
        <w:t xml:space="preserve"> </w:t>
      </w:r>
      <w:r w:rsidR="008501D9" w:rsidRPr="002B4BCB">
        <w:t>"Abnormal behaviour"</w:t>
      </w:r>
      <w:r w:rsidR="008501D9">
        <w:rPr>
          <w:rFonts w:hint="eastAsia"/>
          <w:lang w:eastAsia="zh-CN"/>
        </w:rPr>
        <w:t xml:space="preserve"> of the UE</w:t>
      </w:r>
      <w:r w:rsidR="008501D9" w:rsidRPr="00E9603C">
        <w:t xml:space="preserve"> </w:t>
      </w:r>
      <w:r w:rsidR="008501D9">
        <w:rPr>
          <w:rFonts w:hint="eastAsia"/>
          <w:lang w:eastAsia="zh-CN"/>
        </w:rPr>
        <w:t>from the NWDAF</w:t>
      </w:r>
      <w:r w:rsidR="00CD2EAD">
        <w:rPr>
          <w:rFonts w:hint="eastAsia"/>
          <w:lang w:eastAsia="zh-CN"/>
        </w:rPr>
        <w:t xml:space="preserve"> as described in </w:t>
      </w:r>
      <w:r w:rsidR="00CD2EAD">
        <w:t>TS 23.288 [86]</w:t>
      </w:r>
      <w:r w:rsidR="008501D9" w:rsidRPr="00E9603C">
        <w:t>.</w:t>
      </w:r>
    </w:p>
    <w:p w:rsidR="001D5711" w:rsidRDefault="001D5711" w:rsidP="001D5711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E9603C">
        <w:rPr>
          <w:lang w:eastAsia="zh-CN"/>
        </w:rPr>
        <w:t>notifications received from UDR or CHF</w:t>
      </w:r>
      <w:r>
        <w:rPr>
          <w:rFonts w:hint="eastAsia"/>
          <w:lang w:eastAsia="zh-CN"/>
        </w:rPr>
        <w:t xml:space="preserve"> on UE subscription change, t</w:t>
      </w:r>
      <w:r w:rsidRPr="00E9603C">
        <w:t xml:space="preserve">he </w:t>
      </w:r>
      <w:r>
        <w:rPr>
          <w:rFonts w:hint="eastAsia"/>
          <w:lang w:eastAsia="zh-CN"/>
        </w:rPr>
        <w:t>AM</w:t>
      </w:r>
      <w:r w:rsidRPr="00E9603C">
        <w:t xml:space="preserve">F </w:t>
      </w:r>
      <w:r>
        <w:rPr>
          <w:rFonts w:hint="eastAsia"/>
          <w:lang w:eastAsia="zh-CN"/>
        </w:rPr>
        <w:t>may decide that</w:t>
      </w:r>
      <w:r w:rsidRPr="002B4BCB">
        <w:t xml:space="preserve"> </w:t>
      </w:r>
      <w:r w:rsidRPr="00AC3C0F">
        <w:rPr>
          <w:rFonts w:hint="eastAsia"/>
          <w:lang w:eastAsia="zh-CN"/>
        </w:rPr>
        <w:t>mobility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 xml:space="preserve">is needed 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08684A">
        <w:rPr>
          <w:rFonts w:hint="eastAsia"/>
          <w:lang w:eastAsia="zh-CN"/>
        </w:rPr>
        <w:t xml:space="preserve"> as described in </w:t>
      </w:r>
      <w:r w:rsidR="0008684A">
        <w:t>TS 23.288 [86]</w:t>
      </w:r>
      <w:r w:rsidRPr="00E9603C">
        <w:t>.</w:t>
      </w:r>
      <w:r>
        <w:rPr>
          <w:rFonts w:hint="eastAsia"/>
          <w:lang w:eastAsia="zh-CN"/>
        </w:rPr>
        <w:t xml:space="preserve"> Alternatively, the AMF may initiate AM </w:t>
      </w:r>
      <w:r w:rsidRPr="00E9603C">
        <w:t xml:space="preserve">Policy association establishment </w:t>
      </w:r>
      <w:r>
        <w:rPr>
          <w:rFonts w:hint="eastAsia"/>
          <w:lang w:eastAsia="zh-CN"/>
        </w:rPr>
        <w:t xml:space="preserve">or modification </w:t>
      </w:r>
      <w:r w:rsidRPr="00E9603C">
        <w:t>request</w:t>
      </w:r>
      <w:r>
        <w:rPr>
          <w:rFonts w:hint="eastAsia"/>
          <w:lang w:eastAsia="zh-CN"/>
        </w:rPr>
        <w:t xml:space="preserve"> towards the PCF, which in turn triggers the PCF to s</w:t>
      </w:r>
      <w:r w:rsidRPr="002B4BCB">
        <w:t>ubscribe to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08684A">
        <w:rPr>
          <w:rFonts w:hint="eastAsia"/>
          <w:lang w:eastAsia="zh-CN"/>
        </w:rPr>
        <w:t xml:space="preserve"> as described in</w:t>
      </w:r>
      <w:r w:rsidR="0008684A" w:rsidRPr="0008684A">
        <w:t xml:space="preserve"> </w:t>
      </w:r>
      <w:r w:rsidR="0008684A" w:rsidRPr="002369B3">
        <w:t>TS</w:t>
      </w:r>
      <w:r w:rsidR="0008684A">
        <w:t> </w:t>
      </w:r>
      <w:r w:rsidR="0008684A" w:rsidRPr="002369B3">
        <w:t>23.503</w:t>
      </w:r>
      <w:r w:rsidR="0008684A">
        <w:t> </w:t>
      </w:r>
      <w:r w:rsidR="0008684A" w:rsidRPr="002369B3">
        <w:t>[45]</w:t>
      </w:r>
      <w:r w:rsidRPr="00E9603C">
        <w:t>.</w:t>
      </w:r>
    </w:p>
    <w:p w:rsidR="00E116A1" w:rsidRDefault="003A5B2C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 xml:space="preserve">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frequent mobility re-registration of one or more UEs, subscribe to </w:t>
      </w:r>
      <w:r w:rsidR="002B0666" w:rsidRPr="00AC3C0F">
        <w:rPr>
          <w:rFonts w:hint="eastAsia"/>
          <w:lang w:eastAsia="zh-CN"/>
        </w:rPr>
        <w:t>mobility related abnormal behaviour analytics</w:t>
      </w:r>
      <w:r w:rsidR="002B0666" w:rsidRPr="002B0666">
        <w:rPr>
          <w:rFonts w:hint="eastAsia"/>
          <w:lang w:eastAsia="zh-CN"/>
        </w:rPr>
        <w:t xml:space="preserve"> </w:t>
      </w:r>
      <w:r w:rsidR="002B0666">
        <w:rPr>
          <w:rFonts w:hint="eastAsia"/>
          <w:lang w:eastAsia="zh-CN"/>
        </w:rPr>
        <w:t>of the UE(s)</w:t>
      </w:r>
      <w:r w:rsidRPr="00E9603C">
        <w:rPr>
          <w:lang w:eastAsia="zh-CN"/>
        </w:rPr>
        <w:t xml:space="preserve">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in order to trace </w:t>
      </w:r>
      <w:r w:rsidR="002B0666">
        <w:rPr>
          <w:rFonts w:hint="eastAsia"/>
          <w:lang w:eastAsia="zh-CN"/>
        </w:rPr>
        <w:t>UE</w:t>
      </w:r>
      <w:r w:rsidRPr="00E9603C">
        <w:rPr>
          <w:lang w:eastAsia="zh-CN"/>
        </w:rPr>
        <w:t xml:space="preserve"> mobility trend and take appropriate actions.</w:t>
      </w:r>
    </w:p>
    <w:p w:rsidR="00553556" w:rsidRDefault="00951838" w:rsidP="00A1346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</w:t>
      </w:r>
      <w:r>
        <w:rPr>
          <w:rFonts w:hint="eastAsia"/>
          <w:lang w:eastAsia="zh-CN"/>
        </w:rPr>
        <w:t>AM</w:t>
      </w:r>
      <w:r w:rsidRPr="00E9603C">
        <w:rPr>
          <w:lang w:eastAsia="zh-CN"/>
        </w:rPr>
        <w:t>F may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pon rece</w:t>
      </w:r>
      <w:r>
        <w:rPr>
          <w:rFonts w:hint="eastAsia"/>
          <w:lang w:eastAsia="zh-CN"/>
        </w:rPr>
        <w:t>ption of</w:t>
      </w:r>
      <w:r w:rsidRPr="00E9603C">
        <w:rPr>
          <w:lang w:eastAsia="zh-CN"/>
        </w:rPr>
        <w:t xml:space="preserve"> analytics </w:t>
      </w:r>
      <w:r>
        <w:rPr>
          <w:rFonts w:hint="eastAsia"/>
          <w:lang w:eastAsia="zh-CN"/>
        </w:rPr>
        <w:t xml:space="preserve">information, e.g. </w:t>
      </w:r>
      <w:r w:rsidR="001F6826" w:rsidRPr="00AC3C0F">
        <w:rPr>
          <w:rFonts w:hint="eastAsia"/>
          <w:lang w:eastAsia="zh-CN"/>
        </w:rPr>
        <w:t>mobility related abnormal behaviour analytics</w:t>
      </w:r>
      <w:r w:rsidR="001F6826" w:rsidRPr="002B4BCB">
        <w:t xml:space="preserve"> </w:t>
      </w:r>
      <w:r w:rsidR="001F6826">
        <w:rPr>
          <w:lang w:eastAsia="zh-CN"/>
        </w:rPr>
        <w:t xml:space="preserve">which indicates </w:t>
      </w:r>
      <w:r w:rsidR="001F6826">
        <w:rPr>
          <w:rFonts w:hint="eastAsia"/>
          <w:lang w:eastAsia="zh-CN"/>
        </w:rPr>
        <w:t>u</w:t>
      </w:r>
      <w:r w:rsidR="001F6826" w:rsidRPr="00AC3C0F">
        <w:rPr>
          <w:rFonts w:hint="eastAsia"/>
          <w:lang w:eastAsia="zh-CN"/>
        </w:rPr>
        <w:t>nexpected</w:t>
      </w:r>
      <w:r w:rsidR="001F6826">
        <w:rPr>
          <w:rFonts w:hint="eastAsia"/>
          <w:lang w:eastAsia="zh-CN"/>
        </w:rPr>
        <w:t xml:space="preserve"> UE </w:t>
      </w:r>
      <w:r w:rsidR="001F6826" w:rsidRPr="00AC3C0F">
        <w:rPr>
          <w:rFonts w:hint="eastAsia"/>
          <w:lang w:eastAsia="zh-CN"/>
        </w:rPr>
        <w:t>location</w:t>
      </w:r>
      <w:r w:rsidR="001F6826">
        <w:rPr>
          <w:rFonts w:hint="eastAsia"/>
          <w:lang w:eastAsia="zh-CN"/>
        </w:rPr>
        <w:t xml:space="preserve"> for a UE</w:t>
      </w:r>
      <w:r w:rsidRPr="00E9603C">
        <w:rPr>
          <w:lang w:eastAsia="zh-CN"/>
        </w:rPr>
        <w:t xml:space="preserve">, </w:t>
      </w:r>
      <w:r w:rsidR="001F6826">
        <w:rPr>
          <w:rFonts w:hint="eastAsia"/>
          <w:lang w:eastAsia="zh-CN"/>
        </w:rPr>
        <w:t xml:space="preserve">decide to request for or </w:t>
      </w:r>
      <w:r w:rsidRPr="00E9603C">
        <w:rPr>
          <w:lang w:eastAsia="zh-CN"/>
        </w:rPr>
        <w:t xml:space="preserve">subscribe to </w:t>
      </w:r>
      <w:r w:rsidR="001F6826">
        <w:rPr>
          <w:rFonts w:hint="eastAsia"/>
          <w:lang w:eastAsia="zh-CN"/>
        </w:rPr>
        <w:t xml:space="preserve">UE mobility </w:t>
      </w:r>
      <w:r w:rsidRPr="002B4BCB">
        <w:t>analytics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the NWDAF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to </w:t>
      </w:r>
      <w:r w:rsidR="001F6826">
        <w:rPr>
          <w:rFonts w:hint="eastAsia"/>
          <w:lang w:eastAsia="zh-CN"/>
        </w:rPr>
        <w:t xml:space="preserve">further track the </w:t>
      </w:r>
      <w:r w:rsidR="001F6826">
        <w:rPr>
          <w:lang w:eastAsia="x-none"/>
        </w:rPr>
        <w:t>UE's mobility</w:t>
      </w:r>
      <w:r w:rsidR="006320AD">
        <w:rPr>
          <w:rFonts w:hint="eastAsia"/>
          <w:lang w:eastAsia="zh-CN"/>
        </w:rPr>
        <w:t xml:space="preserve"> behaviour</w:t>
      </w:r>
      <w:r w:rsidRPr="00E9603C">
        <w:rPr>
          <w:lang w:eastAsia="zh-CN"/>
        </w:rPr>
        <w:t>.</w:t>
      </w:r>
    </w:p>
    <w:p w:rsidR="00562EAE" w:rsidRPr="003122D2" w:rsidRDefault="00562EAE" w:rsidP="00A1346E">
      <w:pPr>
        <w:rPr>
          <w:lang w:eastAsia="zh-CN"/>
        </w:rPr>
      </w:pPr>
    </w:p>
    <w:p w:rsidR="00553556" w:rsidRPr="0006772E" w:rsidRDefault="00553556" w:rsidP="0055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553556" w:rsidRPr="00111F8C" w:rsidRDefault="00553556" w:rsidP="00553556">
      <w:pPr>
        <w:pStyle w:val="3"/>
      </w:pPr>
      <w:r w:rsidRPr="00553556">
        <w:rPr>
          <w:rFonts w:hint="eastAsia"/>
        </w:rPr>
        <w:t>5.</w:t>
      </w:r>
      <w:r>
        <w:rPr>
          <w:rFonts w:hint="eastAsia"/>
          <w:lang w:eastAsia="zh-CN"/>
        </w:rPr>
        <w:t>6</w:t>
      </w:r>
      <w:r w:rsidRPr="00553556">
        <w:rPr>
          <w:rFonts w:hint="eastAsia"/>
        </w:rPr>
        <w:t>.</w:t>
      </w:r>
      <w:r w:rsidR="000C593D">
        <w:rPr>
          <w:rFonts w:hint="eastAsia"/>
          <w:lang w:eastAsia="zh-CN"/>
        </w:rPr>
        <w:t>y</w:t>
      </w:r>
      <w:r w:rsidRPr="00553556">
        <w:rPr>
          <w:rFonts w:hint="eastAsia"/>
        </w:rPr>
        <w:tab/>
        <w:t>Triggers for network analytics</w:t>
      </w:r>
    </w:p>
    <w:p w:rsidR="00170F86" w:rsidRPr="00E9603C" w:rsidRDefault="00170F86" w:rsidP="00170F86">
      <w:r w:rsidRPr="00E9603C">
        <w:t xml:space="preserve">Triggers for the </w:t>
      </w:r>
      <w:r>
        <w:rPr>
          <w:rFonts w:hint="eastAsia"/>
          <w:lang w:eastAsia="zh-CN"/>
        </w:rPr>
        <w:t>SM</w:t>
      </w:r>
      <w:r w:rsidRPr="00E9603C">
        <w:t>F to request for or subscribe to the analytics information from the NWDAF may</w:t>
      </w:r>
      <w:r>
        <w:rPr>
          <w:rFonts w:hint="eastAsia"/>
          <w:lang w:eastAsia="zh-CN"/>
        </w:rPr>
        <w:t xml:space="preserve"> include</w:t>
      </w:r>
      <w:r w:rsidRPr="00E9603C">
        <w:t>:</w:t>
      </w:r>
    </w:p>
    <w:p w:rsidR="00DB5C49" w:rsidRPr="00E9603C" w:rsidRDefault="00DB5C49" w:rsidP="00DB5C49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Pr="00140E21">
        <w:rPr>
          <w:lang w:eastAsia="zh-CN"/>
        </w:rPr>
        <w:t xml:space="preserve">UE </w:t>
      </w:r>
      <w:r>
        <w:rPr>
          <w:rFonts w:eastAsia="DengXian" w:hint="eastAsia"/>
          <w:lang w:eastAsia="zh-CN"/>
        </w:rPr>
        <w:t>PDU Session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related</w:t>
      </w:r>
      <w:r w:rsidRPr="00140E21">
        <w:rPr>
          <w:lang w:eastAsia="zh-CN"/>
        </w:rPr>
        <w:t xml:space="preserve"> event</w:t>
      </w:r>
      <w:r>
        <w:t xml:space="preserve"> subscription</w:t>
      </w:r>
      <w:r>
        <w:rPr>
          <w:rFonts w:hint="eastAsia"/>
          <w:lang w:eastAsia="zh-CN"/>
        </w:rPr>
        <w:t xml:space="preserve"> by other NFs (e.g. AMF, NEF)</w:t>
      </w:r>
      <w:r w:rsidRPr="00E9603C">
        <w:rPr>
          <w:lang w:eastAsia="zh-CN"/>
        </w:rPr>
        <w:t>;</w:t>
      </w:r>
    </w:p>
    <w:p w:rsidR="001D5711" w:rsidRPr="00E9603C" w:rsidRDefault="001D5711" w:rsidP="001D5711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notifications received from UDR or CHF</w:t>
      </w:r>
      <w:r>
        <w:rPr>
          <w:rFonts w:hint="eastAsia"/>
          <w:lang w:eastAsia="zh-CN"/>
        </w:rPr>
        <w:t xml:space="preserve"> on UE subscription change</w:t>
      </w:r>
      <w:r w:rsidRPr="00E9603C">
        <w:rPr>
          <w:lang w:eastAsia="zh-CN"/>
        </w:rPr>
        <w:t>;</w:t>
      </w:r>
    </w:p>
    <w:p w:rsidR="00170F86" w:rsidRPr="00E9603C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 xml:space="preserve">UE </w:t>
      </w:r>
      <w:r w:rsidRPr="00E9603C">
        <w:rPr>
          <w:rFonts w:eastAsia="宋体"/>
          <w:lang w:eastAsia="zh-CN"/>
        </w:rPr>
        <w:t xml:space="preserve">access and </w:t>
      </w:r>
      <w:r w:rsidRPr="00E9603C">
        <w:rPr>
          <w:lang w:eastAsia="zh-CN"/>
        </w:rPr>
        <w:t>mobility event reports from the AMF</w:t>
      </w:r>
      <w:r w:rsidR="00A1346E">
        <w:rPr>
          <w:rFonts w:hint="eastAsia"/>
          <w:lang w:eastAsia="zh-CN"/>
        </w:rPr>
        <w:t>;</w:t>
      </w:r>
    </w:p>
    <w:p w:rsidR="00170F86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A1346E">
        <w:rPr>
          <w:rFonts w:hint="eastAsia"/>
          <w:lang w:eastAsia="zh-CN"/>
        </w:rPr>
        <w:t>l</w:t>
      </w:r>
      <w:r w:rsidRPr="00E9603C">
        <w:rPr>
          <w:lang w:eastAsia="zh-CN"/>
        </w:rPr>
        <w:t>ocal events</w:t>
      </w:r>
      <w:r w:rsidR="00DA5A9F">
        <w:rPr>
          <w:rFonts w:hint="eastAsia"/>
          <w:lang w:eastAsia="zh-CN"/>
        </w:rPr>
        <w:t>;</w:t>
      </w:r>
    </w:p>
    <w:p w:rsidR="00DA5A9F" w:rsidRPr="00E9603C" w:rsidRDefault="00DA5A9F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:rsidR="00170F86" w:rsidRDefault="00170F86" w:rsidP="00170F86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depend on operator policy and may be configured locally in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MF</w:t>
      </w:r>
      <w:r w:rsidRPr="00E9603C">
        <w:t xml:space="preserve"> may check local configuration or evaluate operator policy to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>
        <w:rPr>
          <w:rFonts w:hint="eastAsia"/>
          <w:lang w:eastAsia="zh-CN"/>
        </w:rPr>
        <w:t xml:space="preserve">request for or 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:rsidR="00562EAE" w:rsidRDefault="00562EAE" w:rsidP="00562EAE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 w:rsidRPr="00E9603C">
        <w:rPr>
          <w:lang w:eastAsia="zh-CN"/>
        </w:rPr>
        <w:t xml:space="preserve">he </w:t>
      </w:r>
      <w:r>
        <w:rPr>
          <w:rFonts w:hint="eastAsia"/>
          <w:lang w:eastAsia="zh-CN"/>
        </w:rPr>
        <w:t>S</w:t>
      </w:r>
      <w:r w:rsidRPr="00E9603C">
        <w:rPr>
          <w:lang w:eastAsia="zh-CN"/>
        </w:rPr>
        <w:t xml:space="preserve">MF </w:t>
      </w:r>
      <w:r>
        <w:rPr>
          <w:rFonts w:hint="eastAsia"/>
          <w:lang w:eastAsia="zh-CN"/>
        </w:rPr>
        <w:t xml:space="preserve">may, upon receiving event subscription for a given UE by other NFs for notication about </w:t>
      </w:r>
      <w:r w:rsidRPr="00140E21">
        <w:t>an Event ID</w:t>
      </w:r>
      <w:r w:rsidRPr="00E9603C">
        <w:rPr>
          <w:lang w:eastAsia="zh-CN"/>
        </w:rPr>
        <w:t>,</w:t>
      </w:r>
      <w:r>
        <w:rPr>
          <w:rFonts w:hint="eastAsia"/>
          <w:lang w:eastAsia="zh-CN"/>
        </w:rPr>
        <w:t xml:space="preserve"> e.g. </w:t>
      </w:r>
      <w:r w:rsidRPr="00E9603C">
        <w:rPr>
          <w:lang w:eastAsia="zh-CN"/>
        </w:rPr>
        <w:t>"</w:t>
      </w:r>
      <w:r w:rsidR="008636E7" w:rsidRPr="00140E21">
        <w:rPr>
          <w:rFonts w:eastAsia="DengXian"/>
        </w:rPr>
        <w:t>UP path change</w:t>
      </w:r>
      <w:r w:rsidRPr="00E9603C">
        <w:rPr>
          <w:lang w:eastAsia="zh-CN"/>
        </w:rPr>
        <w:t>"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>decide that</w:t>
      </w:r>
      <w:r w:rsidRPr="002B4BCB">
        <w:t xml:space="preserve"> </w:t>
      </w:r>
      <w:r>
        <w:rPr>
          <w:rFonts w:hint="eastAsia"/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>is needed</w:t>
      </w:r>
      <w:r w:rsidRPr="008501D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 w:rsidRPr="005731B1">
        <w:rPr>
          <w:rFonts w:hint="eastAsia"/>
          <w:lang w:eastAsia="zh-CN"/>
        </w:rPr>
        <w:t xml:space="preserve"> </w:t>
      </w:r>
      <w:r w:rsidR="005731B1">
        <w:rPr>
          <w:rFonts w:hint="eastAsia"/>
          <w:lang w:eastAsia="zh-CN"/>
        </w:rPr>
        <w:t xml:space="preserve">as described in </w:t>
      </w:r>
      <w:r w:rsidR="005731B1">
        <w:t>TS 23.288 [86]</w:t>
      </w:r>
      <w:r w:rsidRPr="00E9603C">
        <w:t>.</w:t>
      </w:r>
    </w:p>
    <w:p w:rsidR="001D5711" w:rsidRDefault="001D5711" w:rsidP="001D5711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E9603C">
        <w:rPr>
          <w:lang w:eastAsia="zh-CN"/>
        </w:rPr>
        <w:t>notifications received from UDR or CHF</w:t>
      </w:r>
      <w:r>
        <w:rPr>
          <w:rFonts w:hint="eastAsia"/>
          <w:lang w:eastAsia="zh-CN"/>
        </w:rPr>
        <w:t xml:space="preserve"> on UE subscription change, t</w:t>
      </w:r>
      <w:r w:rsidRPr="00E9603C">
        <w:t xml:space="preserve">he </w:t>
      </w:r>
      <w:r>
        <w:rPr>
          <w:rFonts w:hint="eastAsia"/>
          <w:lang w:eastAsia="zh-CN"/>
        </w:rPr>
        <w:t>SM</w:t>
      </w:r>
      <w:r w:rsidRPr="00E9603C">
        <w:t xml:space="preserve">F </w:t>
      </w:r>
      <w:r>
        <w:rPr>
          <w:rFonts w:hint="eastAsia"/>
          <w:lang w:eastAsia="zh-CN"/>
        </w:rPr>
        <w:t>may decide that</w:t>
      </w:r>
      <w:r w:rsidRPr="002B4BCB">
        <w:t xml:space="preserve"> </w:t>
      </w:r>
      <w:r>
        <w:rPr>
          <w:rFonts w:hint="eastAsia"/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 xml:space="preserve">is needed 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 w:rsidRPr="005731B1">
        <w:rPr>
          <w:rFonts w:hint="eastAsia"/>
          <w:lang w:eastAsia="zh-CN"/>
        </w:rPr>
        <w:t xml:space="preserve"> </w:t>
      </w:r>
      <w:r w:rsidR="005731B1">
        <w:rPr>
          <w:rFonts w:hint="eastAsia"/>
          <w:lang w:eastAsia="zh-CN"/>
        </w:rPr>
        <w:t xml:space="preserve">as described in </w:t>
      </w:r>
      <w:r w:rsidR="005731B1">
        <w:t>TS 23.288 [86]</w:t>
      </w:r>
      <w:r w:rsidRPr="00E9603C">
        <w:t>.</w:t>
      </w:r>
      <w:r>
        <w:rPr>
          <w:rFonts w:hint="eastAsia"/>
          <w:lang w:eastAsia="zh-CN"/>
        </w:rPr>
        <w:t xml:space="preserve"> Alternatively, the SMF may initiate SM </w:t>
      </w:r>
      <w:r w:rsidRPr="00E9603C">
        <w:t xml:space="preserve">Policy association establishment </w:t>
      </w:r>
      <w:r>
        <w:rPr>
          <w:rFonts w:hint="eastAsia"/>
          <w:lang w:eastAsia="zh-CN"/>
        </w:rPr>
        <w:t xml:space="preserve">or modification </w:t>
      </w:r>
      <w:r w:rsidRPr="00E9603C">
        <w:t>request</w:t>
      </w:r>
      <w:r>
        <w:rPr>
          <w:rFonts w:hint="eastAsia"/>
          <w:lang w:eastAsia="zh-CN"/>
        </w:rPr>
        <w:t xml:space="preserve"> towards the PCF, which in turn triggers the PCF to s</w:t>
      </w:r>
      <w:r w:rsidRPr="002B4BCB">
        <w:t>ubscribe to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>
        <w:rPr>
          <w:rFonts w:hint="eastAsia"/>
          <w:lang w:eastAsia="zh-CN"/>
        </w:rPr>
        <w:t xml:space="preserve"> as described in</w:t>
      </w:r>
      <w:r w:rsidR="005731B1" w:rsidRPr="0008684A">
        <w:t xml:space="preserve"> </w:t>
      </w:r>
      <w:r w:rsidR="005731B1" w:rsidRPr="002369B3">
        <w:t>TS</w:t>
      </w:r>
      <w:r w:rsidR="005731B1">
        <w:t> </w:t>
      </w:r>
      <w:r w:rsidR="005731B1" w:rsidRPr="002369B3">
        <w:t>23.503</w:t>
      </w:r>
      <w:r w:rsidR="005731B1">
        <w:t> </w:t>
      </w:r>
      <w:r w:rsidR="005731B1" w:rsidRPr="002369B3">
        <w:t>[45]</w:t>
      </w:r>
      <w:r w:rsidRPr="00E9603C">
        <w:t>.</w:t>
      </w:r>
    </w:p>
    <w:p w:rsidR="00562EAE" w:rsidRDefault="00151876" w:rsidP="00170F8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SMF may, upon receiving</w:t>
      </w:r>
      <w:r w:rsidRPr="0015187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event </w:t>
      </w:r>
      <w:r w:rsidRPr="00E9603C">
        <w:rPr>
          <w:lang w:eastAsia="zh-CN"/>
        </w:rPr>
        <w:t>report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 w:rsidRPr="00E9603C">
        <w:rPr>
          <w:lang w:eastAsia="zh-CN"/>
        </w:rPr>
        <w:t xml:space="preserve"> the AMF</w:t>
      </w:r>
      <w:r w:rsidR="001D5711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e.g. </w:t>
      </w:r>
      <w:r w:rsidRPr="00E9603C">
        <w:t>"</w:t>
      </w:r>
      <w:r>
        <w:t xml:space="preserve">UE moving in or out of </w:t>
      </w:r>
      <w:r w:rsidRPr="00140E21">
        <w:t>Area of Interest</w:t>
      </w:r>
      <w:r w:rsidRPr="00E9603C">
        <w:t>"</w:t>
      </w:r>
      <w:r w:rsidRPr="00E9603C">
        <w:rPr>
          <w:lang w:eastAsia="zh-CN"/>
        </w:rPr>
        <w:t xml:space="preserve">, subscribe to </w:t>
      </w:r>
      <w:r w:rsidR="001D5711">
        <w:rPr>
          <w:rFonts w:hint="eastAsia"/>
          <w:lang w:eastAsia="zh-CN"/>
        </w:rPr>
        <w:t>network</w:t>
      </w:r>
      <w:r w:rsidRPr="00E9603C">
        <w:rPr>
          <w:lang w:eastAsia="zh-CN"/>
        </w:rPr>
        <w:t xml:space="preserve"> analytics </w:t>
      </w:r>
      <w:r w:rsidR="001D5711"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"UE communication"</w:t>
      </w:r>
      <w:r w:rsidR="001D5711">
        <w:rPr>
          <w:lang w:eastAsia="zh-CN"/>
        </w:rPr>
        <w:t xml:space="preserve"> or "Network Performance" with </w:t>
      </w:r>
      <w:r w:rsidRPr="00E9603C">
        <w:rPr>
          <w:lang w:eastAsia="zh-CN"/>
        </w:rPr>
        <w:t>Analytics Filter including the Area of Interest</w:t>
      </w:r>
      <w:r w:rsidR="00DD48E7" w:rsidRPr="005731B1">
        <w:rPr>
          <w:rFonts w:hint="eastAsia"/>
          <w:lang w:eastAsia="zh-CN"/>
        </w:rPr>
        <w:t xml:space="preserve"> </w:t>
      </w:r>
      <w:r w:rsidR="00DD48E7">
        <w:rPr>
          <w:rFonts w:hint="eastAsia"/>
          <w:lang w:eastAsia="zh-CN"/>
        </w:rPr>
        <w:t xml:space="preserve">as described in </w:t>
      </w:r>
      <w:r w:rsidR="00DD48E7">
        <w:t>TS 23.288 [86]</w:t>
      </w:r>
      <w:r w:rsidRPr="00E9603C">
        <w:rPr>
          <w:lang w:eastAsia="zh-CN"/>
        </w:rPr>
        <w:t>, to observe communication performance of the UE(s) or the network in the specific area.</w:t>
      </w:r>
    </w:p>
    <w:p w:rsidR="001D5711" w:rsidRPr="00562EAE" w:rsidRDefault="001D5711" w:rsidP="00170F86">
      <w:pPr>
        <w:rPr>
          <w:lang w:eastAsia="zh-CN"/>
        </w:rPr>
      </w:pPr>
      <w:r>
        <w:rPr>
          <w:rFonts w:hint="eastAsia"/>
          <w:lang w:eastAsia="zh-CN"/>
        </w:rPr>
        <w:t xml:space="preserve">The SMF 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number of PDU session establishment or release reaches a threshold in a specific area, </w:t>
      </w:r>
      <w:r w:rsidRPr="00E9603C">
        <w:t xml:space="preserve">request for or subscribe to </w:t>
      </w:r>
      <w:r>
        <w:rPr>
          <w:rFonts w:hint="eastAsia"/>
          <w:lang w:eastAsia="zh-CN"/>
        </w:rPr>
        <w:t>network</w:t>
      </w:r>
      <w:r w:rsidRPr="00E9603C">
        <w:t xml:space="preserve"> analytics </w:t>
      </w:r>
      <w:r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</w:t>
      </w:r>
      <w:r w:rsidRPr="00E9603C">
        <w:t>"Abnormal behaviour"</w:t>
      </w:r>
      <w:r w:rsidRPr="00E9603C">
        <w:rPr>
          <w:lang w:eastAsia="zh-CN"/>
        </w:rPr>
        <w:t xml:space="preserve">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to detect whether there are any exceptional UE behaviours in this area.</w:t>
      </w:r>
    </w:p>
    <w:p w:rsidR="006320AD" w:rsidRDefault="006320AD" w:rsidP="006320A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</w:t>
      </w:r>
      <w:r>
        <w:rPr>
          <w:rFonts w:hint="eastAsia"/>
          <w:lang w:eastAsia="zh-CN"/>
        </w:rPr>
        <w:t>SM</w:t>
      </w:r>
      <w:r w:rsidRPr="00E9603C">
        <w:rPr>
          <w:lang w:eastAsia="zh-CN"/>
        </w:rPr>
        <w:t>F may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pon rece</w:t>
      </w:r>
      <w:r>
        <w:rPr>
          <w:rFonts w:hint="eastAsia"/>
          <w:lang w:eastAsia="zh-CN"/>
        </w:rPr>
        <w:t>ption of</w:t>
      </w:r>
      <w:r w:rsidRPr="00E9603C">
        <w:rPr>
          <w:lang w:eastAsia="zh-CN"/>
        </w:rPr>
        <w:t xml:space="preserve"> </w:t>
      </w:r>
      <w:r w:rsidR="003E0FE0">
        <w:rPr>
          <w:rFonts w:hint="eastAsia"/>
          <w:lang w:eastAsia="zh-CN"/>
        </w:rPr>
        <w:t>a</w:t>
      </w:r>
      <w:r w:rsidRPr="00E9603C">
        <w:rPr>
          <w:lang w:eastAsia="zh-CN"/>
        </w:rPr>
        <w:t xml:space="preserve">nalytics </w:t>
      </w:r>
      <w:r>
        <w:rPr>
          <w:rFonts w:hint="eastAsia"/>
          <w:lang w:eastAsia="zh-CN"/>
        </w:rPr>
        <w:t>information, e.g. 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lang w:eastAsia="zh-CN"/>
        </w:rPr>
        <w:t>which indicates</w:t>
      </w:r>
      <w:r>
        <w:rPr>
          <w:rFonts w:hint="eastAsia"/>
          <w:lang w:eastAsia="zh-CN"/>
        </w:rPr>
        <w:t xml:space="preserve"> </w:t>
      </w:r>
      <w:r w:rsidRPr="00E9603C">
        <w:t>"</w:t>
      </w:r>
      <w:r w:rsidRPr="005D2CF1">
        <w:rPr>
          <w:lang w:eastAsia="zh-CN"/>
        </w:rPr>
        <w:t>Unexpected long-live/large rate flows</w:t>
      </w:r>
      <w:r w:rsidRPr="00E9603C">
        <w:t>"</w:t>
      </w:r>
      <w:r w:rsidRPr="00E9603C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decide to request for or </w:t>
      </w:r>
      <w:r w:rsidRPr="00E9603C">
        <w:rPr>
          <w:lang w:eastAsia="zh-CN"/>
        </w:rPr>
        <w:t xml:space="preserve">subscribe to </w:t>
      </w:r>
      <w:r>
        <w:rPr>
          <w:rFonts w:hint="eastAsia"/>
          <w:lang w:eastAsia="zh-CN"/>
        </w:rPr>
        <w:t xml:space="preserve">UE communication </w:t>
      </w:r>
      <w:r w:rsidRPr="002B4BCB">
        <w:t>analytics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the NWDAF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further track the </w:t>
      </w:r>
      <w:r>
        <w:rPr>
          <w:lang w:eastAsia="x-none"/>
        </w:rPr>
        <w:t xml:space="preserve">UE's </w:t>
      </w:r>
      <w:r>
        <w:rPr>
          <w:rFonts w:hint="eastAsia"/>
          <w:lang w:eastAsia="zh-CN"/>
        </w:rPr>
        <w:t>communication behaviour</w:t>
      </w:r>
      <w:r w:rsidRPr="00E9603C">
        <w:rPr>
          <w:lang w:eastAsia="zh-CN"/>
        </w:rPr>
        <w:t>.</w:t>
      </w:r>
    </w:p>
    <w:p w:rsidR="00553556" w:rsidRPr="00B45B9A" w:rsidRDefault="00553556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F02" w:rsidRDefault="00B05F02">
      <w:r>
        <w:separator/>
      </w:r>
    </w:p>
  </w:endnote>
  <w:endnote w:type="continuationSeparator" w:id="0">
    <w:p w:rsidR="00B05F02" w:rsidRDefault="00B0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F02" w:rsidRDefault="00B05F02">
      <w:r>
        <w:separator/>
      </w:r>
    </w:p>
  </w:footnote>
  <w:footnote w:type="continuationSeparator" w:id="0">
    <w:p w:rsidR="00B05F02" w:rsidRDefault="00B05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7390"/>
    <w:rsid w:val="00037961"/>
    <w:rsid w:val="0005445D"/>
    <w:rsid w:val="00065EA1"/>
    <w:rsid w:val="0008684A"/>
    <w:rsid w:val="000A0796"/>
    <w:rsid w:val="000A6394"/>
    <w:rsid w:val="000B12A6"/>
    <w:rsid w:val="000B43D3"/>
    <w:rsid w:val="000B6217"/>
    <w:rsid w:val="000B7FED"/>
    <w:rsid w:val="000C038A"/>
    <w:rsid w:val="000C549A"/>
    <w:rsid w:val="000C593D"/>
    <w:rsid w:val="000C6598"/>
    <w:rsid w:val="00100634"/>
    <w:rsid w:val="00103D18"/>
    <w:rsid w:val="0010642A"/>
    <w:rsid w:val="00111F8C"/>
    <w:rsid w:val="00123FAD"/>
    <w:rsid w:val="00135B72"/>
    <w:rsid w:val="00145D05"/>
    <w:rsid w:val="00145D43"/>
    <w:rsid w:val="00151876"/>
    <w:rsid w:val="00161F0D"/>
    <w:rsid w:val="001668BA"/>
    <w:rsid w:val="00166999"/>
    <w:rsid w:val="00170F86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5711"/>
    <w:rsid w:val="001E41F3"/>
    <w:rsid w:val="001F6826"/>
    <w:rsid w:val="0020511F"/>
    <w:rsid w:val="002114CF"/>
    <w:rsid w:val="0023595F"/>
    <w:rsid w:val="00241AE5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871A7"/>
    <w:rsid w:val="00293EEB"/>
    <w:rsid w:val="00293F1B"/>
    <w:rsid w:val="002A4850"/>
    <w:rsid w:val="002A586F"/>
    <w:rsid w:val="002A675A"/>
    <w:rsid w:val="002B0666"/>
    <w:rsid w:val="002B5741"/>
    <w:rsid w:val="00305409"/>
    <w:rsid w:val="003122D2"/>
    <w:rsid w:val="00331AD0"/>
    <w:rsid w:val="00333246"/>
    <w:rsid w:val="003351BF"/>
    <w:rsid w:val="00336A4E"/>
    <w:rsid w:val="00340F9D"/>
    <w:rsid w:val="00350DA0"/>
    <w:rsid w:val="00353DAA"/>
    <w:rsid w:val="00355997"/>
    <w:rsid w:val="003571F4"/>
    <w:rsid w:val="003609EF"/>
    <w:rsid w:val="0036231A"/>
    <w:rsid w:val="00374DD4"/>
    <w:rsid w:val="00393E52"/>
    <w:rsid w:val="003A5B2C"/>
    <w:rsid w:val="003A6591"/>
    <w:rsid w:val="003C74AF"/>
    <w:rsid w:val="003E0FE0"/>
    <w:rsid w:val="003E1A36"/>
    <w:rsid w:val="003E3163"/>
    <w:rsid w:val="00402A92"/>
    <w:rsid w:val="00410371"/>
    <w:rsid w:val="004242F1"/>
    <w:rsid w:val="00447A34"/>
    <w:rsid w:val="00447B0E"/>
    <w:rsid w:val="0045311F"/>
    <w:rsid w:val="004730A5"/>
    <w:rsid w:val="00480AFE"/>
    <w:rsid w:val="00494A95"/>
    <w:rsid w:val="004967C9"/>
    <w:rsid w:val="004A632E"/>
    <w:rsid w:val="004A6E4D"/>
    <w:rsid w:val="004B75B7"/>
    <w:rsid w:val="004C0346"/>
    <w:rsid w:val="004C1FD3"/>
    <w:rsid w:val="004C5666"/>
    <w:rsid w:val="00500D8A"/>
    <w:rsid w:val="00502F8B"/>
    <w:rsid w:val="00506FAE"/>
    <w:rsid w:val="00513839"/>
    <w:rsid w:val="0051580D"/>
    <w:rsid w:val="00533417"/>
    <w:rsid w:val="00547111"/>
    <w:rsid w:val="00553556"/>
    <w:rsid w:val="00562EAE"/>
    <w:rsid w:val="005731B1"/>
    <w:rsid w:val="00576DF2"/>
    <w:rsid w:val="0058680A"/>
    <w:rsid w:val="00592D74"/>
    <w:rsid w:val="005A4A0B"/>
    <w:rsid w:val="005B1CBF"/>
    <w:rsid w:val="005B2DCA"/>
    <w:rsid w:val="005B3BBE"/>
    <w:rsid w:val="005B45B9"/>
    <w:rsid w:val="005B589B"/>
    <w:rsid w:val="005C0A2B"/>
    <w:rsid w:val="005E2C44"/>
    <w:rsid w:val="00621188"/>
    <w:rsid w:val="006257ED"/>
    <w:rsid w:val="00625F2B"/>
    <w:rsid w:val="006320AD"/>
    <w:rsid w:val="00650B79"/>
    <w:rsid w:val="006550F9"/>
    <w:rsid w:val="00675635"/>
    <w:rsid w:val="00675A83"/>
    <w:rsid w:val="00677BE4"/>
    <w:rsid w:val="006861C5"/>
    <w:rsid w:val="00693BB4"/>
    <w:rsid w:val="00695808"/>
    <w:rsid w:val="00697B80"/>
    <w:rsid w:val="006A5FC0"/>
    <w:rsid w:val="006A7D1B"/>
    <w:rsid w:val="006A7D78"/>
    <w:rsid w:val="006B46FB"/>
    <w:rsid w:val="006C3D87"/>
    <w:rsid w:val="006C679D"/>
    <w:rsid w:val="006D5EBB"/>
    <w:rsid w:val="006E21FB"/>
    <w:rsid w:val="00704BFC"/>
    <w:rsid w:val="00707D23"/>
    <w:rsid w:val="007223E3"/>
    <w:rsid w:val="007233FF"/>
    <w:rsid w:val="00744635"/>
    <w:rsid w:val="007459EE"/>
    <w:rsid w:val="00745F77"/>
    <w:rsid w:val="00751985"/>
    <w:rsid w:val="00752815"/>
    <w:rsid w:val="007713F7"/>
    <w:rsid w:val="00777987"/>
    <w:rsid w:val="00785D2E"/>
    <w:rsid w:val="00791B9E"/>
    <w:rsid w:val="00792342"/>
    <w:rsid w:val="007977A8"/>
    <w:rsid w:val="007A71CC"/>
    <w:rsid w:val="007B5056"/>
    <w:rsid w:val="007B512A"/>
    <w:rsid w:val="007B63D7"/>
    <w:rsid w:val="007C2097"/>
    <w:rsid w:val="007C6F80"/>
    <w:rsid w:val="007D452A"/>
    <w:rsid w:val="007D6A07"/>
    <w:rsid w:val="007F00B5"/>
    <w:rsid w:val="007F281E"/>
    <w:rsid w:val="007F7259"/>
    <w:rsid w:val="00800BD1"/>
    <w:rsid w:val="008040A8"/>
    <w:rsid w:val="008236A6"/>
    <w:rsid w:val="008279FA"/>
    <w:rsid w:val="00842FDA"/>
    <w:rsid w:val="00846FBA"/>
    <w:rsid w:val="008501D9"/>
    <w:rsid w:val="008513EA"/>
    <w:rsid w:val="00852045"/>
    <w:rsid w:val="00854D66"/>
    <w:rsid w:val="00861EAE"/>
    <w:rsid w:val="008626E7"/>
    <w:rsid w:val="008636E7"/>
    <w:rsid w:val="00870EE7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1838"/>
    <w:rsid w:val="00953B3A"/>
    <w:rsid w:val="00964298"/>
    <w:rsid w:val="009674C8"/>
    <w:rsid w:val="009777D9"/>
    <w:rsid w:val="00986863"/>
    <w:rsid w:val="00991B88"/>
    <w:rsid w:val="009A5753"/>
    <w:rsid w:val="009A579D"/>
    <w:rsid w:val="009B2707"/>
    <w:rsid w:val="009B4734"/>
    <w:rsid w:val="009B69FA"/>
    <w:rsid w:val="009C0906"/>
    <w:rsid w:val="009C1F7B"/>
    <w:rsid w:val="009C243A"/>
    <w:rsid w:val="009E3297"/>
    <w:rsid w:val="009E45A5"/>
    <w:rsid w:val="009F0BF1"/>
    <w:rsid w:val="009F734F"/>
    <w:rsid w:val="00A02EEF"/>
    <w:rsid w:val="00A12FC1"/>
    <w:rsid w:val="00A1346E"/>
    <w:rsid w:val="00A246B6"/>
    <w:rsid w:val="00A25267"/>
    <w:rsid w:val="00A472C2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05F02"/>
    <w:rsid w:val="00B258BB"/>
    <w:rsid w:val="00B327A1"/>
    <w:rsid w:val="00B3719C"/>
    <w:rsid w:val="00B45ADA"/>
    <w:rsid w:val="00B45B9A"/>
    <w:rsid w:val="00B51B98"/>
    <w:rsid w:val="00B546B3"/>
    <w:rsid w:val="00B57156"/>
    <w:rsid w:val="00B67B97"/>
    <w:rsid w:val="00B751FE"/>
    <w:rsid w:val="00B76848"/>
    <w:rsid w:val="00B940B2"/>
    <w:rsid w:val="00B946D7"/>
    <w:rsid w:val="00B968C8"/>
    <w:rsid w:val="00BA3EC5"/>
    <w:rsid w:val="00BA51D9"/>
    <w:rsid w:val="00BB5DFC"/>
    <w:rsid w:val="00BC05D1"/>
    <w:rsid w:val="00BD279D"/>
    <w:rsid w:val="00BD6BB8"/>
    <w:rsid w:val="00BE7B79"/>
    <w:rsid w:val="00BF5503"/>
    <w:rsid w:val="00C0138C"/>
    <w:rsid w:val="00C1084B"/>
    <w:rsid w:val="00C24379"/>
    <w:rsid w:val="00C25FCA"/>
    <w:rsid w:val="00C42D93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D2EAD"/>
    <w:rsid w:val="00CE7CEC"/>
    <w:rsid w:val="00CF5CDC"/>
    <w:rsid w:val="00D03F9A"/>
    <w:rsid w:val="00D05515"/>
    <w:rsid w:val="00D06D51"/>
    <w:rsid w:val="00D13C1C"/>
    <w:rsid w:val="00D20DCA"/>
    <w:rsid w:val="00D24991"/>
    <w:rsid w:val="00D24C62"/>
    <w:rsid w:val="00D35891"/>
    <w:rsid w:val="00D50255"/>
    <w:rsid w:val="00D52A9B"/>
    <w:rsid w:val="00D65F41"/>
    <w:rsid w:val="00D66520"/>
    <w:rsid w:val="00D67A08"/>
    <w:rsid w:val="00D67E2F"/>
    <w:rsid w:val="00D86EF0"/>
    <w:rsid w:val="00DA5A9F"/>
    <w:rsid w:val="00DB5C49"/>
    <w:rsid w:val="00DD22FE"/>
    <w:rsid w:val="00DD48E7"/>
    <w:rsid w:val="00DE34CF"/>
    <w:rsid w:val="00DF0A7D"/>
    <w:rsid w:val="00DF0D69"/>
    <w:rsid w:val="00DF58B5"/>
    <w:rsid w:val="00E116A1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2B99"/>
    <w:rsid w:val="00ED3C56"/>
    <w:rsid w:val="00EE100C"/>
    <w:rsid w:val="00EE3D41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CA6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ED6AC-2BCE-4C50-A7DF-E8DE6F98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4</cp:revision>
  <cp:lastPrinted>1900-12-31T16:00:00Z</cp:lastPrinted>
  <dcterms:created xsi:type="dcterms:W3CDTF">2021-02-04T03:16:00Z</dcterms:created>
  <dcterms:modified xsi:type="dcterms:W3CDTF">2021-02-18T09:28:00Z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